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6" w:tblpY="1500"/>
        <w:tblW w:w="9498" w:type="dxa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551"/>
      </w:tblGrid>
      <w:tr w:rsidR="00BD45E5" w:rsidRPr="00BD45E5" w:rsidTr="00BD45E5">
        <w:trPr>
          <w:trHeight w:val="255"/>
        </w:trPr>
        <w:tc>
          <w:tcPr>
            <w:tcW w:w="6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D45E5" w:rsidRPr="00BD45E5" w:rsidTr="00BD45E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образовательном учреждении подключения к сети Internet: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45E5" w:rsidRPr="00BD45E5" w:rsidTr="00BD45E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подключения: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Мбит/с</w:t>
            </w:r>
          </w:p>
        </w:tc>
      </w:tr>
      <w:tr w:rsidR="00BD45E5" w:rsidRPr="00BD45E5" w:rsidTr="00BD45E5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BD45E5" w:rsidP="00BD4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D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с которых имеется доступ к сети Internet: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5E5" w:rsidRPr="00BD45E5" w:rsidRDefault="00D643B5" w:rsidP="00BD45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643B5" w:rsidRDefault="00BD45E5" w:rsidP="00BD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5E5">
        <w:rPr>
          <w:rFonts w:ascii="Times New Roman" w:hAnsi="Times New Roman" w:cs="Times New Roman"/>
          <w:b/>
          <w:sz w:val="32"/>
          <w:szCs w:val="32"/>
        </w:rPr>
        <w:t xml:space="preserve">Сведения об организации доступа обучающихся к информационным системам и </w:t>
      </w:r>
    </w:p>
    <w:p w:rsidR="004E7339" w:rsidRPr="00BD45E5" w:rsidRDefault="00BD45E5" w:rsidP="00BD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45E5">
        <w:rPr>
          <w:rFonts w:ascii="Times New Roman" w:hAnsi="Times New Roman" w:cs="Times New Roman"/>
          <w:b/>
          <w:sz w:val="32"/>
          <w:szCs w:val="32"/>
        </w:rPr>
        <w:t>информационно-телекоммуникационным сетям</w:t>
      </w:r>
    </w:p>
    <w:sectPr w:rsidR="004E7339" w:rsidRPr="00BD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5"/>
    <w:rsid w:val="004E7339"/>
    <w:rsid w:val="00BD45E5"/>
    <w:rsid w:val="00C72B75"/>
    <w:rsid w:val="00D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7E79"/>
  <w15:chartTrackingRefBased/>
  <w15:docId w15:val="{187500F6-136E-48A7-8B59-6768825B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2</cp:revision>
  <dcterms:created xsi:type="dcterms:W3CDTF">2021-11-16T17:48:00Z</dcterms:created>
  <dcterms:modified xsi:type="dcterms:W3CDTF">2021-11-16T17:58:00Z</dcterms:modified>
</cp:coreProperties>
</file>