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6948"/>
      </w:tblGrid>
      <w:tr w:rsidR="00556D4A" w:rsidRPr="00556D4A" w:rsidTr="00712A76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стандарты, федеральные государственные требования </w:t>
            </w:r>
            <w:proofErr w:type="gramStart"/>
            <w:r w:rsidRPr="0055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приложением</w:t>
            </w:r>
            <w:proofErr w:type="gramEnd"/>
            <w:r w:rsidRPr="0055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копий или размещением гиперссылки на действующие редакции соответствующих документов</w:t>
            </w:r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D4A" w:rsidRPr="00556D4A" w:rsidRDefault="00556D4A" w:rsidP="00556D4A">
            <w:pPr>
              <w:spacing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b/>
                <w:bCs/>
                <w:color w:val="095CB1"/>
                <w:sz w:val="24"/>
                <w:szCs w:val="24"/>
                <w:lang w:eastAsia="ru-RU"/>
              </w:rPr>
              <w:t>Федеральные государственные образовательные стандарты и требования (ФГОС)</w:t>
            </w: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      </w:r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Федеральные государственные образовательные стандарты обеспечивают:</w:t>
            </w:r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  - единство образовательного пространства Российской Федерации;</w:t>
            </w:r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 -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      </w:r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Каждый стандарт включает 3 вида требований:</w:t>
            </w:r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 -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      </w:r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 - требования к условиям реализации основных образовательных программ, в том числе кадровым, финансовым, материально-техническим и иным условиям;</w:t>
            </w:r>
          </w:p>
          <w:p w:rsidR="00556D4A" w:rsidRPr="00556D4A" w:rsidRDefault="00556D4A" w:rsidP="00556D4A">
            <w:pPr>
              <w:spacing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 - требования к результатам освоения основных образовательных программ.</w:t>
            </w:r>
          </w:p>
          <w:p w:rsidR="00556D4A" w:rsidRPr="00556D4A" w:rsidRDefault="008363BA" w:rsidP="00556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5" w:history="1"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ФГОС НОО</w:t>
              </w:r>
            </w:hyperlink>
          </w:p>
          <w:p w:rsidR="00556D4A" w:rsidRPr="00556D4A" w:rsidRDefault="008363BA" w:rsidP="00556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6" w:history="1"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ФГОС ООО</w:t>
              </w:r>
            </w:hyperlink>
          </w:p>
          <w:p w:rsidR="00556D4A" w:rsidRPr="00556D4A" w:rsidRDefault="008363BA" w:rsidP="00556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7" w:history="1"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ФГОС СОО</w:t>
              </w:r>
            </w:hyperlink>
          </w:p>
        </w:tc>
      </w:tr>
      <w:tr w:rsidR="00556D4A" w:rsidRPr="00556D4A" w:rsidTr="00712A76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Утвержденные образовательные стандарты, самостоятельно устанавливаемые требования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</w:t>
            </w:r>
            <w:r w:rsidRPr="005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форме электронного документа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lastRenderedPageBreak/>
              <w:t>ФГОС начального общего образования, приказ </w:t>
            </w:r>
            <w:proofErr w:type="spellStart"/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 РФ от 6 октября 2009 г. № 373, с изм. 11.12.2020 г. № 712 </w:t>
            </w:r>
            <w:hyperlink r:id="rId8" w:tgtFrame="_blank" w:history="1">
              <w:r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(перейти)</w:t>
              </w:r>
            </w:hyperlink>
            <w:r w:rsidRPr="00556D4A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</w:r>
            <w:r w:rsidRPr="00556D4A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</w: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ФГОС основного общего образования, приказ </w:t>
            </w:r>
            <w:proofErr w:type="spellStart"/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 РФ от 17 декабря 2010 г. № 1897, с изм. 11.12.2020 г. № 712 </w:t>
            </w:r>
            <w:hyperlink r:id="rId9" w:tgtFrame="_blank" w:history="1">
              <w:r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(перейти)</w:t>
              </w:r>
            </w:hyperlink>
            <w:r w:rsidRPr="00556D4A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</w:r>
            <w:r w:rsidRPr="00556D4A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</w: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ФГОС среднего общего образования, приказ </w:t>
            </w:r>
            <w:proofErr w:type="spellStart"/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 РФ от 17 мая 2012г. № 413, с изм. от 11.12.2020 г. № 712  </w:t>
            </w:r>
            <w:hyperlink r:id="rId10" w:tgtFrame="_blank" w:history="1">
              <w:r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(перейти)</w:t>
              </w:r>
            </w:hyperlink>
          </w:p>
          <w:p w:rsidR="00556D4A" w:rsidRPr="00556D4A" w:rsidRDefault="00556D4A" w:rsidP="00556D4A">
            <w:pPr>
              <w:spacing w:before="300" w:after="150" w:line="240" w:lineRule="auto"/>
              <w:jc w:val="center"/>
              <w:outlineLvl w:val="2"/>
              <w:rPr>
                <w:rFonts w:ascii="Calibri" w:eastAsia="Times New Roman" w:hAnsi="Calibri" w:cs="Calibri"/>
                <w:color w:val="4078C6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1.09.2022 г.  - начало реализации</w:t>
            </w: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br/>
            </w: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br/>
              <w:t>ФГОС НОО (приказ 31.05.2021 г. №286)</w:t>
            </w: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br/>
            </w: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br/>
              <w:t>ФГОС ООО (приказ 31.05.2021 г. №287)</w:t>
            </w: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br/>
            </w: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lastRenderedPageBreak/>
              <w:br/>
              <w:t>в школах Краснодарского края</w:t>
            </w:r>
          </w:p>
          <w:p w:rsidR="00556D4A" w:rsidRPr="00556D4A" w:rsidRDefault="00556D4A" w:rsidP="00556D4A">
            <w:pPr>
              <w:spacing w:before="300" w:after="150" w:line="240" w:lineRule="auto"/>
              <w:jc w:val="both"/>
              <w:outlineLvl w:val="2"/>
              <w:rPr>
                <w:rFonts w:ascii="Calibri" w:eastAsia="Times New Roman" w:hAnsi="Calibri" w:cs="Calibri"/>
                <w:color w:val="4078C6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 ФГОС НОО с ОВЗ</w:t>
            </w:r>
          </w:p>
          <w:p w:rsidR="00556D4A" w:rsidRPr="00556D4A" w:rsidRDefault="008363B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11" w:history="1"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Стандарт образования обучающихся с умственной отсталостью (интеллектуальными нарушениями). Приказ </w:t>
              </w:r>
              <w:proofErr w:type="spellStart"/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 xml:space="preserve"> России от 19.12.2014 № 1599</w:t>
              </w:r>
            </w:hyperlink>
          </w:p>
          <w:p w:rsidR="00556D4A" w:rsidRPr="00556D4A" w:rsidRDefault="008363B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12" w:history="1"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Стандарт начального общего образования обучающихся с ограниченными возможностями здоровья. Приказ </w:t>
              </w:r>
              <w:proofErr w:type="spellStart"/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 xml:space="preserve"> России от 19.12.2014 № 1598.  При применении Стандарта см. Письмо </w:t>
              </w:r>
              <w:proofErr w:type="spellStart"/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 xml:space="preserve"> России от 14.08.2020 № ВБ-1612/07</w:t>
              </w:r>
            </w:hyperlink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Р</w:t>
            </w:r>
            <w:hyperlink r:id="rId13" w:history="1">
              <w:r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еестр примерных образовательных программ</w:t>
              </w:r>
            </w:hyperlink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Самостоятельно устанавливаемых требований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стандарту, самостоятельно устанавливаемым требованиям в форме электронного документа нет.</w:t>
            </w:r>
          </w:p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D4A" w:rsidRPr="00556D4A" w:rsidTr="00712A76">
        <w:trPr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D4A" w:rsidRPr="00556D4A" w:rsidRDefault="00556D4A" w:rsidP="00556D4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Новый ФГОС НОО </w:t>
            </w:r>
            <w:proofErr w:type="spellStart"/>
            <w:r w:rsidRPr="00556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иООО</w:t>
            </w:r>
            <w:proofErr w:type="spellEnd"/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D4A" w:rsidRPr="00556D4A" w:rsidRDefault="00556D4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 xml:space="preserve">Утвердили новые ФГОС начального и основного общего образования (приказы </w:t>
            </w:r>
            <w:proofErr w:type="spellStart"/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56D4A"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lang w:eastAsia="ru-RU"/>
              </w:rPr>
              <w:t xml:space="preserve"> от 31.05.2021 </w:t>
            </w:r>
            <w:hyperlink r:id="rId14" w:history="1">
              <w:r w:rsidRPr="00556D4A">
                <w:rPr>
                  <w:rFonts w:ascii="Times New Roman" w:eastAsia="Times New Roman" w:hAnsi="Times New Roman" w:cs="Times New Roman"/>
                  <w:b/>
                  <w:bCs/>
                  <w:color w:val="095CB1"/>
                  <w:sz w:val="24"/>
                  <w:szCs w:val="24"/>
                  <w:u w:val="single"/>
                  <w:lang w:eastAsia="ru-RU"/>
                </w:rPr>
                <w:t>№ 286</w:t>
              </w:r>
            </w:hyperlink>
            <w:r w:rsidRPr="00556D4A">
              <w:rPr>
                <w:rFonts w:ascii="Times New Roman" w:eastAsia="Times New Roman" w:hAnsi="Times New Roman" w:cs="Times New Roman"/>
                <w:b/>
                <w:bCs/>
                <w:color w:val="095CB1"/>
                <w:sz w:val="24"/>
                <w:szCs w:val="24"/>
                <w:lang w:eastAsia="ru-RU"/>
              </w:rPr>
              <w:t> и </w:t>
            </w:r>
            <w:hyperlink r:id="rId15" w:history="1">
              <w:r w:rsidRPr="00556D4A">
                <w:rPr>
                  <w:rFonts w:ascii="Times New Roman" w:eastAsia="Times New Roman" w:hAnsi="Times New Roman" w:cs="Times New Roman"/>
                  <w:b/>
                  <w:bCs/>
                  <w:color w:val="095CB1"/>
                  <w:sz w:val="24"/>
                  <w:szCs w:val="24"/>
                  <w:u w:val="single"/>
                  <w:lang w:eastAsia="ru-RU"/>
                </w:rPr>
                <w:t>№ 287</w:t>
              </w:r>
            </w:hyperlink>
            <w:r w:rsidRPr="00556D4A">
              <w:rPr>
                <w:rFonts w:ascii="Times New Roman" w:eastAsia="Times New Roman" w:hAnsi="Times New Roman" w:cs="Times New Roman"/>
                <w:b/>
                <w:bCs/>
                <w:color w:val="095CB1"/>
                <w:sz w:val="24"/>
                <w:szCs w:val="24"/>
                <w:lang w:eastAsia="ru-RU"/>
              </w:rPr>
              <w:t>)</w:t>
            </w:r>
            <w:r w:rsidRPr="00556D4A">
              <w:rPr>
                <w:rFonts w:ascii="Times New Roman" w:eastAsia="Times New Roman" w:hAnsi="Times New Roman" w:cs="Times New Roman"/>
                <w:color w:val="50576D"/>
                <w:sz w:val="24"/>
                <w:szCs w:val="24"/>
                <w:lang w:eastAsia="ru-RU"/>
              </w:rPr>
              <w:t>. </w:t>
            </w:r>
          </w:p>
          <w:p w:rsidR="00556D4A" w:rsidRPr="00556D4A" w:rsidRDefault="008363BA" w:rsidP="00556D4A">
            <w:pPr>
              <w:spacing w:after="150" w:line="300" w:lineRule="atLeast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hyperlink r:id="rId16" w:history="1">
              <w:r w:rsidR="00556D4A" w:rsidRPr="00556D4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Изменения в новых ФГОС НОО И ООО</w:t>
              </w:r>
            </w:hyperlink>
          </w:p>
          <w:p w:rsidR="00556D4A" w:rsidRPr="00556D4A" w:rsidRDefault="00556D4A" w:rsidP="00556D4A">
            <w:pPr>
              <w:spacing w:after="15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56D4A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6D4A" w:rsidRPr="00556D4A" w:rsidRDefault="00556D4A" w:rsidP="00556D4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5E5" w:rsidRDefault="00DF65E5"/>
    <w:sectPr w:rsidR="00DF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6B2B"/>
    <w:multiLevelType w:val="multilevel"/>
    <w:tmpl w:val="3EE4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8C"/>
    <w:rsid w:val="00134E8C"/>
    <w:rsid w:val="00556D4A"/>
    <w:rsid w:val="00712A76"/>
    <w:rsid w:val="008363BA"/>
    <w:rsid w:val="00D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E8AF"/>
  <w15:chartTrackingRefBased/>
  <w15:docId w15:val="{5FB91AD4-EDA3-48A5-8872-0019A41F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0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AE9E9"/>
                                                <w:left w:val="single" w:sz="2" w:space="0" w:color="EAE9E9"/>
                                                <w:bottom w:val="single" w:sz="2" w:space="0" w:color="EAE9E9"/>
                                                <w:right w:val="single" w:sz="2" w:space="0" w:color="EAE9E9"/>
                                              </w:divBdr>
                                              <w:divsChild>
                                                <w:div w:id="43340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1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25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92598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2" w:space="0" w:color="EAE9E9"/>
                                                <w:left w:val="single" w:sz="2" w:space="0" w:color="EAE9E9"/>
                                                <w:bottom w:val="single" w:sz="2" w:space="0" w:color="EAE9E9"/>
                                                <w:right w:val="single" w:sz="2" w:space="0" w:color="EAE9E9"/>
                                              </w:divBdr>
                                              <w:divsChild>
                                                <w:div w:id="204567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4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8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ogop.dagestanschool.ru/upload/static/org-info/standarts/%D0%9F%D1%80%D0%B8%D0%BA%D0%B0%D0%B7%20%D0%9C%D0%B8%D0%BD%D0%BE%D0%B1%D1%80%D0%BD%D0%B0%D1%83%D0%BA%D0%B8%20%D0%A0%D0%BE%D1%81%D1%81%D0%B8%D0%B8%20%D0%BE%D1%82%2006.10.2009%20N%20373.pdf?v=1" TargetMode="External"/><Relationship Id="rId13" Type="http://schemas.openxmlformats.org/officeDocument/2006/relationships/hyperlink" Target="https://fgosreest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documents/view/60641/" TargetMode="External"/><Relationship Id="rId12" Type="http://schemas.openxmlformats.org/officeDocument/2006/relationships/hyperlink" Target="https://fgo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35.centerstart.ru/sites/school35.centerstart.ru/files/tmp/%D0%98%D0%B7%D0%BC%D0%B5%D0%BD%D0%B5%D0%BD%D0%B8%D1%8F%20%D0%B2%20%D0%BD%D0%BE%D0%B2%D1%8B%D1%85%20%D0%A4%D0%93%D0%9E%D0%A1%20%D0%9D%D0%9E%D0%9E%20%D0%B8%20%D0%9E%D0%9E%D0%9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documents/view/60638/" TargetMode="External"/><Relationship Id="rId11" Type="http://schemas.openxmlformats.org/officeDocument/2006/relationships/hyperlink" Target="https://fgos.ru/" TargetMode="External"/><Relationship Id="rId5" Type="http://schemas.openxmlformats.org/officeDocument/2006/relationships/hyperlink" Target="http://www.edu.ru/documents/view/61155/" TargetMode="External"/><Relationship Id="rId15" Type="http://schemas.openxmlformats.org/officeDocument/2006/relationships/hyperlink" Target="https://school35.centerstart.ru/sites/school35.centerstart.ru/files/tmp/0001202107050027-1.pdf" TargetMode="External"/><Relationship Id="rId10" Type="http://schemas.openxmlformats.org/officeDocument/2006/relationships/hyperlink" Target="https://mnogop.dagestanschool.ru/upload/static/org-info/standarts/FGOS_SOO_pr_413_ot_17.05.2012.pdf?v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ogop.dagestanschool.ru/upload/static/org-info/standarts/%D0%9F%D1%80%D0%B8%D0%BA%D0%B0%D0%B7%20%D0%9C%D0%B8%D0%BD%D0%BE%D0%B1%D1%80%D0%BD%D0%B0%D1%83%D0%BA%D0%B8%20%D0%A0%D0%BE%D1%81%D1%81%D0%B8%D0%B8%20%D0%BE%D1%82%2017.12.2010%20N%201897.pdf?v=1" TargetMode="External"/><Relationship Id="rId14" Type="http://schemas.openxmlformats.org/officeDocument/2006/relationships/hyperlink" Target="https://school35.centerstart.ru/sites/school35.centerstart.ru/files/tmp/2021_2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2022-11-06T14:43:00Z</dcterms:created>
  <dcterms:modified xsi:type="dcterms:W3CDTF">2022-11-07T06:26:00Z</dcterms:modified>
</cp:coreProperties>
</file>